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DBA59" w14:textId="55B0913B" w:rsidR="00472878" w:rsidRDefault="00472878"/>
    <w:p w14:paraId="389DE037" w14:textId="7CAFE363" w:rsidR="002C48E7" w:rsidRPr="002C48E7" w:rsidRDefault="002C48E7" w:rsidP="002C48E7">
      <w:pPr>
        <w:pStyle w:val="ListParagraph"/>
        <w:ind w:left="360"/>
        <w:rPr>
          <w:b/>
          <w:bCs/>
          <w:u w:val="single"/>
        </w:rPr>
      </w:pPr>
      <w:r w:rsidRPr="002C48E7">
        <w:rPr>
          <w:b/>
          <w:bCs/>
          <w:u w:val="single"/>
        </w:rPr>
        <w:t>COMMUNICABLE DISEASE PREVENTION PLAN</w:t>
      </w:r>
    </w:p>
    <w:p w14:paraId="3589057B" w14:textId="77777777" w:rsidR="002C48E7" w:rsidRDefault="002C48E7" w:rsidP="002C48E7">
      <w:pPr>
        <w:pStyle w:val="ListParagraph"/>
      </w:pPr>
    </w:p>
    <w:p w14:paraId="13922889" w14:textId="1BAF7786" w:rsidR="0045525C" w:rsidRDefault="0060461A" w:rsidP="002C48E7">
      <w:pPr>
        <w:pStyle w:val="ListParagraph"/>
        <w:numPr>
          <w:ilvl w:val="0"/>
          <w:numId w:val="1"/>
        </w:numPr>
      </w:pPr>
      <w:r w:rsidRPr="002C48E7">
        <w:rPr>
          <w:b/>
          <w:bCs/>
        </w:rPr>
        <w:t>UNDERSTAND THE RISK</w:t>
      </w:r>
      <w:r>
        <w:t xml:space="preserve"> </w:t>
      </w:r>
    </w:p>
    <w:p w14:paraId="71C06BE8" w14:textId="63B379D0" w:rsidR="0060461A" w:rsidRDefault="0060461A" w:rsidP="0045525C">
      <w:pPr>
        <w:pStyle w:val="ListParagraph"/>
      </w:pPr>
      <w:r>
        <w:t>The Board will monitor and review communicable disease-related information issued by our regional and provincial health officers as related to Fort Canoe and Kayak Club. This includes orders, guidance, notices and recommendations issued by a medical health officer</w:t>
      </w:r>
      <w:r w:rsidR="006C506D">
        <w:t xml:space="preserve"> or</w:t>
      </w:r>
      <w:r>
        <w:t xml:space="preserve"> provincial health officer, </w:t>
      </w:r>
      <w:r w:rsidR="006C506D">
        <w:t xml:space="preserve">as well as recommendations and policies from appropriate organizations, such as </w:t>
      </w:r>
      <w:r>
        <w:t xml:space="preserve">Township of Langley, </w:t>
      </w:r>
      <w:r w:rsidR="006C506D">
        <w:t xml:space="preserve">Bedford Channel Society, Canoe Kayak Canada, </w:t>
      </w:r>
      <w:r>
        <w:t>Canoe Kayak BC</w:t>
      </w:r>
      <w:r w:rsidR="006C506D">
        <w:t>,</w:t>
      </w:r>
      <w:r>
        <w:t xml:space="preserve"> and </w:t>
      </w:r>
      <w:proofErr w:type="spellStart"/>
      <w:r>
        <w:t>ViaSport</w:t>
      </w:r>
      <w:proofErr w:type="spellEnd"/>
      <w:r>
        <w:t>.</w:t>
      </w:r>
    </w:p>
    <w:p w14:paraId="6671118C" w14:textId="77777777" w:rsidR="0060461A" w:rsidRPr="0060461A" w:rsidRDefault="0060461A" w:rsidP="0060461A">
      <w:pPr>
        <w:pStyle w:val="ListParagraph"/>
        <w:numPr>
          <w:ilvl w:val="0"/>
          <w:numId w:val="1"/>
        </w:numPr>
        <w:rPr>
          <w:b/>
          <w:bCs/>
        </w:rPr>
      </w:pPr>
      <w:r w:rsidRPr="0060461A">
        <w:rPr>
          <w:b/>
          <w:bCs/>
        </w:rPr>
        <w:t xml:space="preserve">IMPLEMENT MEASURES, PRACTICES, AND POLICIES TO REDUCE THE RISK </w:t>
      </w:r>
    </w:p>
    <w:p w14:paraId="599E3800" w14:textId="1ABB2392" w:rsidR="0060461A" w:rsidRPr="0060461A" w:rsidRDefault="0060461A" w:rsidP="0060461A">
      <w:pPr>
        <w:pStyle w:val="ListParagraph"/>
        <w:rPr>
          <w:b/>
          <w:bCs/>
        </w:rPr>
      </w:pPr>
      <w:r w:rsidRPr="0060461A">
        <w:rPr>
          <w:b/>
          <w:bCs/>
        </w:rPr>
        <w:t xml:space="preserve">Ongoing measures to be </w:t>
      </w:r>
      <w:proofErr w:type="gramStart"/>
      <w:r w:rsidRPr="0060461A">
        <w:rPr>
          <w:b/>
          <w:bCs/>
        </w:rPr>
        <w:t>maintained at all times</w:t>
      </w:r>
      <w:proofErr w:type="gramEnd"/>
      <w:r w:rsidRPr="0060461A">
        <w:rPr>
          <w:b/>
          <w:bCs/>
        </w:rPr>
        <w:t>:</w:t>
      </w:r>
    </w:p>
    <w:p w14:paraId="6E36AC93" w14:textId="23AD07FB" w:rsidR="0060461A" w:rsidRDefault="0060461A" w:rsidP="0045525C">
      <w:pPr>
        <w:pStyle w:val="ListParagraph"/>
        <w:numPr>
          <w:ilvl w:val="1"/>
          <w:numId w:val="1"/>
        </w:numPr>
      </w:pPr>
      <w:r>
        <w:t xml:space="preserve">Mask wearing is recommended in indoor public spaces </w:t>
      </w:r>
      <w:r w:rsidR="00D9594E">
        <w:t xml:space="preserve">(e.g., ATC and basement) </w:t>
      </w:r>
      <w:r>
        <w:t>for all people 12 and older who are not yet fully vaccinated. (Fully vaccinated means 14 days after receiving your second dose but no proof of vaccine required</w:t>
      </w:r>
      <w:r w:rsidR="00FC451C">
        <w:t>.</w:t>
      </w:r>
      <w:r>
        <w:t>)</w:t>
      </w:r>
    </w:p>
    <w:p w14:paraId="42878238" w14:textId="69FAFD9A" w:rsidR="0060461A" w:rsidRDefault="0060461A" w:rsidP="0045525C">
      <w:pPr>
        <w:pStyle w:val="ListParagraph"/>
        <w:numPr>
          <w:ilvl w:val="1"/>
          <w:numId w:val="1"/>
        </w:numPr>
      </w:pPr>
      <w:r>
        <w:t>Do not come to work or practice if you are sick</w:t>
      </w:r>
      <w:r w:rsidR="00FC451C">
        <w:t xml:space="preserve"> </w:t>
      </w:r>
      <w:r w:rsidR="006C506D">
        <w:t>and p</w:t>
      </w:r>
      <w:r w:rsidR="006C506D">
        <w:t>lease arrange to leave work or practice if you become sick</w:t>
      </w:r>
      <w:r w:rsidR="006C506D">
        <w:t xml:space="preserve"> </w:t>
      </w:r>
      <w:r w:rsidR="00FC451C" w:rsidRPr="00FC451C">
        <w:t>(</w:t>
      </w:r>
      <w:r w:rsidR="00FC451C">
        <w:t>e.g.,</w:t>
      </w:r>
      <w:r w:rsidR="00FC451C" w:rsidRPr="00FC451C">
        <w:t xml:space="preserve"> fever and/or chills, recent onset of coughing, diarrhea)</w:t>
      </w:r>
      <w:r>
        <w:t>.</w:t>
      </w:r>
      <w:r w:rsidR="006C506D">
        <w:t xml:space="preserve"> Those experiencing illness symptoms are required to follow public health recommendations regarding testing.</w:t>
      </w:r>
    </w:p>
    <w:p w14:paraId="639B757C" w14:textId="63C92608" w:rsidR="0060461A" w:rsidRDefault="0060461A" w:rsidP="0045525C">
      <w:pPr>
        <w:pStyle w:val="ListParagraph"/>
        <w:numPr>
          <w:ilvl w:val="1"/>
          <w:numId w:val="1"/>
        </w:numPr>
      </w:pPr>
      <w:r>
        <w:t>Practice healthy hand hygiene, including regular hand washing and covering coughs and sneezes</w:t>
      </w:r>
      <w:r w:rsidR="002C48E7">
        <w:t xml:space="preserve"> with your arm. </w:t>
      </w:r>
      <w:r w:rsidR="006C506D">
        <w:t xml:space="preserve">All coaches, athletes, and participants are encouraged to wash hands or use hand sanitizer at the start of each session, prior to eating, and after using the washroom. </w:t>
      </w:r>
      <w:proofErr w:type="spellStart"/>
      <w:r w:rsidR="002C48E7">
        <w:t>Hand</w:t>
      </w:r>
      <w:proofErr w:type="spellEnd"/>
      <w:r w:rsidR="002C48E7">
        <w:t xml:space="preserve"> sanitizer will be available.</w:t>
      </w:r>
    </w:p>
    <w:p w14:paraId="5DF6F966" w14:textId="1673F2E7" w:rsidR="0060461A" w:rsidRDefault="0060461A" w:rsidP="0045525C">
      <w:pPr>
        <w:pStyle w:val="ListParagraph"/>
        <w:numPr>
          <w:ilvl w:val="1"/>
          <w:numId w:val="1"/>
        </w:numPr>
      </w:pPr>
      <w:r>
        <w:t xml:space="preserve">Maintain a clean work/practice environment </w:t>
      </w:r>
      <w:r w:rsidR="002C48E7">
        <w:t>with</w:t>
      </w:r>
      <w:r>
        <w:t xml:space="preserve"> daily washing of high touch surfaces</w:t>
      </w:r>
      <w:r w:rsidR="002C48E7">
        <w:t xml:space="preserve"> by </w:t>
      </w:r>
      <w:r w:rsidR="00FC451C">
        <w:t>participants and/or c</w:t>
      </w:r>
      <w:r w:rsidR="006C506D">
        <w:t>oa</w:t>
      </w:r>
      <w:r w:rsidR="00FC451C">
        <w:t>ches</w:t>
      </w:r>
      <w:r>
        <w:t>.</w:t>
      </w:r>
    </w:p>
    <w:p w14:paraId="66CAB8B6" w14:textId="57905107" w:rsidR="0060461A" w:rsidRDefault="0060461A" w:rsidP="0045525C">
      <w:pPr>
        <w:pStyle w:val="ListParagraph"/>
        <w:numPr>
          <w:ilvl w:val="1"/>
          <w:numId w:val="1"/>
        </w:numPr>
      </w:pPr>
      <w:r>
        <w:t xml:space="preserve">When practicing indoors, ensure </w:t>
      </w:r>
      <w:r w:rsidR="006C506D">
        <w:t xml:space="preserve">the facility has </w:t>
      </w:r>
      <w:r>
        <w:t>adequate ventilation</w:t>
      </w:r>
      <w:r w:rsidR="006C506D">
        <w:t xml:space="preserve"> (e.g., Athlete Training Centre and office, as managed by Bedford Channel Society, will have ventilation approved by the appropriate organizations prior to use)</w:t>
      </w:r>
      <w:r>
        <w:t xml:space="preserve">. </w:t>
      </w:r>
    </w:p>
    <w:p w14:paraId="1850473F" w14:textId="1270A825" w:rsidR="0060461A" w:rsidRDefault="0045525C" w:rsidP="0045525C">
      <w:pPr>
        <w:pStyle w:val="ListParagraph"/>
        <w:numPr>
          <w:ilvl w:val="1"/>
          <w:numId w:val="1"/>
        </w:numPr>
      </w:pPr>
      <w:r>
        <w:t>E</w:t>
      </w:r>
      <w:r w:rsidR="0060461A">
        <w:t xml:space="preserve">mployees </w:t>
      </w:r>
      <w:r>
        <w:t>and athletes will be encouraged to receive</w:t>
      </w:r>
      <w:r w:rsidR="0060461A">
        <w:t xml:space="preserve"> vaccinations for vaccine-preventable conditions</w:t>
      </w:r>
      <w:r>
        <w:t>.</w:t>
      </w:r>
      <w:r w:rsidR="006C506D">
        <w:t xml:space="preserve"> We will make it a priority to approve time off from work for vaccination appointments.</w:t>
      </w:r>
    </w:p>
    <w:p w14:paraId="6D277E73" w14:textId="77777777" w:rsidR="0045525C" w:rsidRPr="0045525C" w:rsidRDefault="0045525C" w:rsidP="0045525C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COMMUNICATE MEASURES, PRACTICES, AND POLICIES </w:t>
      </w:r>
    </w:p>
    <w:p w14:paraId="6C2D3F26" w14:textId="4C82A50E" w:rsidR="0045525C" w:rsidRPr="0045525C" w:rsidRDefault="0045525C" w:rsidP="0045525C">
      <w:pPr>
        <w:pStyle w:val="ListParagraph"/>
      </w:pPr>
      <w:r>
        <w:t>Policies will be posted in the boathouse and on our website</w:t>
      </w:r>
      <w:r w:rsidR="006C506D">
        <w:t xml:space="preserve"> and </w:t>
      </w:r>
      <w:r>
        <w:t>emailed to all members.</w:t>
      </w:r>
    </w:p>
    <w:p w14:paraId="643D4F17" w14:textId="47815162" w:rsidR="0045525C" w:rsidRPr="0045525C" w:rsidRDefault="0045525C" w:rsidP="0045525C">
      <w:pPr>
        <w:pStyle w:val="ListParagraph"/>
        <w:numPr>
          <w:ilvl w:val="0"/>
          <w:numId w:val="1"/>
        </w:numPr>
      </w:pPr>
      <w:r>
        <w:rPr>
          <w:b/>
          <w:bCs/>
        </w:rPr>
        <w:t>MONITOR YOUR WORKPLACE AND UPDATE YOUR PLAN AS NECESSARY</w:t>
      </w:r>
    </w:p>
    <w:p w14:paraId="471BEB93" w14:textId="4D113662" w:rsidR="0045525C" w:rsidRDefault="0045525C" w:rsidP="0045525C">
      <w:pPr>
        <w:pStyle w:val="ListParagraph"/>
      </w:pPr>
      <w:r>
        <w:t xml:space="preserve">In accordance with monitoring from step 1, policies will be changed as necessary. </w:t>
      </w:r>
    </w:p>
    <w:p w14:paraId="286032C2" w14:textId="4B02DDC8" w:rsidR="0045525C" w:rsidRPr="0045525C" w:rsidRDefault="002C48E7" w:rsidP="0045525C">
      <w:pPr>
        <w:pStyle w:val="ListParagraph"/>
      </w:pPr>
      <w:r>
        <w:t>Everyone, p</w:t>
      </w:r>
      <w:r w:rsidR="0045525C">
        <w:t>lease</w:t>
      </w:r>
      <w:r>
        <w:t>, if you have any</w:t>
      </w:r>
      <w:r w:rsidR="0045525C">
        <w:t xml:space="preserve"> health and safety </w:t>
      </w:r>
      <w:r>
        <w:t>concerns, let us know.</w:t>
      </w:r>
    </w:p>
    <w:p w14:paraId="24C45747" w14:textId="332D19A3" w:rsidR="0045525C" w:rsidRDefault="0045525C" w:rsidP="0045525C">
      <w:pPr>
        <w:pStyle w:val="ListParagraph"/>
      </w:pPr>
    </w:p>
    <w:p w14:paraId="32905036" w14:textId="77777777" w:rsidR="0045525C" w:rsidRPr="0045525C" w:rsidRDefault="0045525C" w:rsidP="0045525C">
      <w:pPr>
        <w:pStyle w:val="ListParagraph"/>
      </w:pPr>
    </w:p>
    <w:sectPr w:rsidR="0045525C" w:rsidRPr="0045525C" w:rsidSect="00084EC0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E23F1" w14:textId="77777777" w:rsidR="000F719B" w:rsidRDefault="000F719B" w:rsidP="0060461A">
      <w:r>
        <w:separator/>
      </w:r>
    </w:p>
  </w:endnote>
  <w:endnote w:type="continuationSeparator" w:id="0">
    <w:p w14:paraId="2C4DACD0" w14:textId="77777777" w:rsidR="000F719B" w:rsidRDefault="000F719B" w:rsidP="0060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BE0FD" w14:textId="38E7599C" w:rsidR="002C48E7" w:rsidRPr="00FC451C" w:rsidRDefault="002C48E7">
    <w:pPr>
      <w:pStyle w:val="Footer"/>
      <w:rPr>
        <w:rFonts w:cstheme="minorHAnsi"/>
      </w:rPr>
    </w:pPr>
    <w:r w:rsidRPr="00FC451C">
      <w:rPr>
        <w:rFonts w:cstheme="minorHAnsi"/>
        <w:lang w:val="en-US"/>
      </w:rPr>
      <w:t xml:space="preserve">Page </w:t>
    </w:r>
    <w:r w:rsidRPr="00FC451C">
      <w:rPr>
        <w:rFonts w:cstheme="minorHAnsi"/>
        <w:lang w:val="en-US"/>
      </w:rPr>
      <w:fldChar w:fldCharType="begin"/>
    </w:r>
    <w:r w:rsidRPr="00FC451C">
      <w:rPr>
        <w:rFonts w:cstheme="minorHAnsi"/>
        <w:lang w:val="en-US"/>
      </w:rPr>
      <w:instrText xml:space="preserve"> PAGE </w:instrText>
    </w:r>
    <w:r w:rsidRPr="00FC451C">
      <w:rPr>
        <w:rFonts w:cstheme="minorHAnsi"/>
        <w:lang w:val="en-US"/>
      </w:rPr>
      <w:fldChar w:fldCharType="separate"/>
    </w:r>
    <w:r w:rsidRPr="00FC451C">
      <w:rPr>
        <w:rFonts w:cstheme="minorHAnsi"/>
        <w:noProof/>
        <w:lang w:val="en-US"/>
      </w:rPr>
      <w:t>1</w:t>
    </w:r>
    <w:r w:rsidRPr="00FC451C">
      <w:rPr>
        <w:rFonts w:cstheme="minorHAnsi"/>
        <w:lang w:val="en-US"/>
      </w:rPr>
      <w:fldChar w:fldCharType="end"/>
    </w:r>
    <w:r w:rsidRPr="00FC451C">
      <w:rPr>
        <w:rFonts w:cstheme="minorHAnsi"/>
        <w:lang w:val="en-US"/>
      </w:rPr>
      <w:t xml:space="preserve"> of </w:t>
    </w:r>
    <w:r w:rsidRPr="00FC451C">
      <w:rPr>
        <w:rFonts w:cstheme="minorHAnsi"/>
        <w:lang w:val="en-US"/>
      </w:rPr>
      <w:fldChar w:fldCharType="begin"/>
    </w:r>
    <w:r w:rsidRPr="00FC451C">
      <w:rPr>
        <w:rFonts w:cstheme="minorHAnsi"/>
        <w:lang w:val="en-US"/>
      </w:rPr>
      <w:instrText xml:space="preserve"> NUMPAGES </w:instrText>
    </w:r>
    <w:r w:rsidRPr="00FC451C">
      <w:rPr>
        <w:rFonts w:cstheme="minorHAnsi"/>
        <w:lang w:val="en-US"/>
      </w:rPr>
      <w:fldChar w:fldCharType="separate"/>
    </w:r>
    <w:r w:rsidRPr="00FC451C">
      <w:rPr>
        <w:rFonts w:cstheme="minorHAnsi"/>
        <w:noProof/>
        <w:lang w:val="en-US"/>
      </w:rPr>
      <w:t>1</w:t>
    </w:r>
    <w:r w:rsidRPr="00FC451C">
      <w:rPr>
        <w:rFonts w:cstheme="minorHAnsi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6DB0B" w14:textId="77777777" w:rsidR="000F719B" w:rsidRDefault="000F719B" w:rsidP="0060461A">
      <w:r>
        <w:separator/>
      </w:r>
    </w:p>
  </w:footnote>
  <w:footnote w:type="continuationSeparator" w:id="0">
    <w:p w14:paraId="7982ADA9" w14:textId="77777777" w:rsidR="000F719B" w:rsidRDefault="000F719B" w:rsidP="00604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76D56" w14:textId="54B74441" w:rsidR="0060461A" w:rsidRDefault="0060461A">
    <w:pPr>
      <w:pStyle w:val="Header"/>
      <w:rPr>
        <w:lang w:val="en-US"/>
      </w:rPr>
    </w:pPr>
    <w:r>
      <w:rPr>
        <w:lang w:val="en-US"/>
      </w:rPr>
      <w:t xml:space="preserve">Fort Canoe and Kayak Club </w:t>
    </w:r>
  </w:p>
  <w:p w14:paraId="12DBF358" w14:textId="0790B65C" w:rsidR="0060461A" w:rsidRPr="0060461A" w:rsidRDefault="0060461A">
    <w:pPr>
      <w:pStyle w:val="Header"/>
      <w:rPr>
        <w:lang w:val="en-US"/>
      </w:rPr>
    </w:pPr>
    <w:r>
      <w:rPr>
        <w:lang w:val="en-US"/>
      </w:rPr>
      <w:t>July 3,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C5A9F"/>
    <w:multiLevelType w:val="hybridMultilevel"/>
    <w:tmpl w:val="5EB00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04EA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C4C97"/>
    <w:multiLevelType w:val="hybridMultilevel"/>
    <w:tmpl w:val="12F80934"/>
    <w:lvl w:ilvl="0" w:tplc="CB04EA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6B7F3714"/>
    <w:multiLevelType w:val="hybridMultilevel"/>
    <w:tmpl w:val="943898D8"/>
    <w:lvl w:ilvl="0" w:tplc="CB04EA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61A"/>
    <w:rsid w:val="00084EC0"/>
    <w:rsid w:val="000F719B"/>
    <w:rsid w:val="002C48E7"/>
    <w:rsid w:val="0045525C"/>
    <w:rsid w:val="00472878"/>
    <w:rsid w:val="0060461A"/>
    <w:rsid w:val="006C506D"/>
    <w:rsid w:val="009A56F2"/>
    <w:rsid w:val="00A2621C"/>
    <w:rsid w:val="00B41E06"/>
    <w:rsid w:val="00D9594E"/>
    <w:rsid w:val="00FC451C"/>
    <w:rsid w:val="00FD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995CD1"/>
  <w15:chartTrackingRefBased/>
  <w15:docId w15:val="{4AB12186-9503-AA45-88CF-0E1AAEAB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6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61A"/>
  </w:style>
  <w:style w:type="paragraph" w:styleId="Footer">
    <w:name w:val="footer"/>
    <w:basedOn w:val="Normal"/>
    <w:link w:val="FooterChar"/>
    <w:uiPriority w:val="99"/>
    <w:unhideWhenUsed/>
    <w:rsid w:val="006046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61A"/>
  </w:style>
  <w:style w:type="paragraph" w:styleId="ListParagraph">
    <w:name w:val="List Paragraph"/>
    <w:basedOn w:val="Normal"/>
    <w:uiPriority w:val="34"/>
    <w:qFormat/>
    <w:rsid w:val="00604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Young</dc:creator>
  <cp:keywords/>
  <dc:description/>
  <cp:lastModifiedBy>Sandra Young</cp:lastModifiedBy>
  <cp:revision>3</cp:revision>
  <dcterms:created xsi:type="dcterms:W3CDTF">2021-07-05T04:51:00Z</dcterms:created>
  <dcterms:modified xsi:type="dcterms:W3CDTF">2021-07-08T04:35:00Z</dcterms:modified>
</cp:coreProperties>
</file>